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29" w:rsidRPr="00443147" w:rsidRDefault="00A55A29" w:rsidP="00A55A29">
      <w:pPr>
        <w:shd w:val="clear" w:color="auto" w:fill="FFFFFF"/>
        <w:spacing w:before="230"/>
        <w:ind w:firstLine="10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443147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Тадбиркорлар ахлоқий қоидалари</w:t>
      </w:r>
    </w:p>
    <w:p w:rsidR="00A55A29" w:rsidRPr="00443147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443147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1.Тадбиркорлик этикаси</w:t>
      </w:r>
    </w:p>
    <w:p w:rsidR="00A55A29" w:rsidRPr="00443147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443147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2.Тадбиркорнинг шахсий хусусиятларини шакллантириш</w:t>
      </w:r>
    </w:p>
    <w:p w:rsidR="00A55A29" w:rsidRPr="00443147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443147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3.Шериклар ўртасида ўзаро муносабатлар</w:t>
      </w:r>
    </w:p>
    <w:p w:rsidR="00A55A29" w:rsidRP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A55A29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4.Хизмат юзасидан муносаьатлар</w:t>
      </w:r>
    </w:p>
    <w:p w:rsidR="00A55A29" w:rsidRDefault="00A55A29" w:rsidP="00A55A29">
      <w:pPr>
        <w:numPr>
          <w:ilvl w:val="0"/>
          <w:numId w:val="5"/>
        </w:numPr>
        <w:shd w:val="clear" w:color="auto" w:fill="FFFFFF"/>
        <w:spacing w:before="283"/>
        <w:ind w:right="-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Мижозлар билан муносабатлар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5.1.Тадбиркорлик этикаси</w:t>
      </w:r>
    </w:p>
    <w:p w:rsidR="00A55A29" w:rsidRPr="002164C0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Тадбиркорлик этикаси - бу ишбилармонлик тузилмалари ва давлат,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ишлаб чи</w:t>
      </w:r>
      <w:r>
        <w:rPr>
          <w:rFonts w:ascii="Times New Roman" w:hAnsi="Times New Roman" w:cs="Times New Roman"/>
          <w:color w:val="000000"/>
          <w:sz w:val="28"/>
          <w:szCs w:val="28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увчи ва истеъмолчи, мижоз ва сотувчи, ишбилармонлар, ра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обатчилар хамда корхона ичидаги ишловчилар орасидаги маънавийлик меъёрлари тизимидир.</w:t>
      </w:r>
    </w:p>
    <w:p w:rsidR="00A55A29" w:rsidRPr="002164C0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Бизнес этикаси меъёрлари мамлакатдаги ишчанлик рухи ва унинг хусусиятларини белгилайди.</w:t>
      </w:r>
    </w:p>
    <w:p w:rsidR="00A55A29" w:rsidRPr="002164C0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Этика тушунчаси иккита жихатни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ичига олади:</w:t>
      </w:r>
    </w:p>
    <w:p w:rsidR="00A55A29" w:rsidRPr="002164C0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- этика - бу, маълум жамият, кишилар гурухи, касбкорлар учун </w:t>
      </w:r>
      <w:r>
        <w:rPr>
          <w:rFonts w:ascii="Times New Roman" w:hAnsi="Times New Roman" w:cs="Times New Roman"/>
          <w:color w:val="000000"/>
          <w:sz w:val="28"/>
          <w:szCs w:val="28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лланиладиган рухий ва ахло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ий меъёрлар тизимидир;</w:t>
      </w:r>
    </w:p>
    <w:p w:rsidR="00A55A29" w:rsidRPr="00297F91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- этикавий меъёрлар ху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билан, яъни давлат томонидан белгиланган ёки санкцияланган умуммажбурий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зини тутиш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оидалари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 меъёрлари мажмуаси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Шундай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либ, инсоннинг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андай фаолия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ти, шу жумладан ишбилармонлик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>, этика ва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й ўлчовлари билан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оланади. Амалдаги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нунчилик жамиятта ўз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ш-иродасини бизнеснинг ахло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й-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ҳуқуқий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лчовлари асосида ифодалаш учун имкон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яратади. Ишбилармон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нунни бузганлиги учун маъ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лум жазо белгиланса</w:t>
      </w:r>
      <w:r>
        <w:rPr>
          <w:rFonts w:ascii="Times New Roman" w:hAnsi="Times New Roman" w:cs="Times New Roman"/>
          <w:color w:val="000000"/>
          <w:sz w:val="28"/>
          <w:szCs w:val="28"/>
        </w:rPr>
        <w:t>, унинг бизнесда этика ва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ий-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ҳуқуқий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ъёрларни бузганлиги учун у жамиятнинг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р-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азабига дучор бўлади. Бунинг учун, жамиятда ю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 этикавий меъёрларига амал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ниши керак.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Ўз ишини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нун бўйича олиб бориш этик ва 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ий-а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ий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лчо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вларга риоя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 билан бир хил эмас. Бизнесда деяр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 тез-тез шундай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вазиятлар яратиладики, унда,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нунни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узмай туриб этикавий меъёр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идалардан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иш куза</w:t>
      </w:r>
      <w:r>
        <w:rPr>
          <w:rFonts w:ascii="Times New Roman" w:hAnsi="Times New Roman" w:cs="Times New Roman"/>
          <w:color w:val="000000"/>
          <w:sz w:val="28"/>
          <w:szCs w:val="28"/>
        </w:rPr>
        <w:t>тилади, бу эса бизнеснинг нафа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 ўзи учун, балки жамият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салбий натижалар келтириши мумкин.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Кейинги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ўн йилликда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арбда бизнес этикасига риоя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илиш муаммоси жамият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ётида энг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нукталардан бирига айланди.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зирги шаро-итларда бу масала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бизнинг республикамизда хдм муҳим бўлиб бормо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да. </w:t>
      </w:r>
      <w:r>
        <w:rPr>
          <w:rFonts w:ascii="Times New Roman" w:hAnsi="Times New Roman" w:cs="Times New Roman"/>
          <w:color w:val="000000"/>
          <w:sz w:val="28"/>
          <w:szCs w:val="28"/>
        </w:rPr>
        <w:t>Хуфиёна бизнес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асининг кенгайиши, коррупция</w:t>
      </w:r>
      <w:r>
        <w:rPr>
          <w:rFonts w:ascii="Times New Roman" w:hAnsi="Times New Roman" w:cs="Times New Roman"/>
          <w:color w:val="000000"/>
          <w:sz w:val="28"/>
          <w:szCs w:val="28"/>
        </w:rPr>
        <w:t>нинг кучайиши, но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бат, ишлаб чиқаришда э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тиёткорлик меъёрлари,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лот сифати стандартлари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исоблашмаслик, атроф му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тнинг ифлосланиши каби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>
        <w:rPr>
          <w:rFonts w:ascii="Times New Roman" w:hAnsi="Times New Roman" w:cs="Times New Roman"/>
          <w:color w:val="000000"/>
          <w:sz w:val="28"/>
          <w:szCs w:val="28"/>
        </w:rPr>
        <w:t>латлар ишбилармоннинг роли тўғ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риси</w:t>
      </w:r>
      <w:r>
        <w:rPr>
          <w:rFonts w:ascii="Times New Roman" w:hAnsi="Times New Roman" w:cs="Times New Roman"/>
          <w:color w:val="000000"/>
          <w:sz w:val="28"/>
          <w:szCs w:val="28"/>
        </w:rPr>
        <w:t>да жамиятда салбий фикр пайдо бўлишига сабабчи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Ижтим</w:t>
      </w:r>
      <w:r>
        <w:rPr>
          <w:rFonts w:ascii="Times New Roman" w:hAnsi="Times New Roman" w:cs="Times New Roman"/>
          <w:color w:val="000000"/>
          <w:sz w:val="28"/>
          <w:szCs w:val="28"/>
        </w:rPr>
        <w:t>оий тад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тлар натижаларига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 бизнинг Ватанимиз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ишбилармонларининг илмий савия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 ривожланган мамлакатлардаг</w:t>
      </w:r>
      <w:r>
        <w:rPr>
          <w:rFonts w:ascii="Times New Roman" w:hAnsi="Times New Roman" w:cs="Times New Roman"/>
          <w:color w:val="000000"/>
          <w:sz w:val="28"/>
          <w:szCs w:val="28"/>
        </w:rPr>
        <w:t>ига нисбатан паст эканлиги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анади. Бунда умуман,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дустлик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мам-лакатларидаги, бизнеснинг ўзи фаолият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 сифатида ижобий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илинсад</w:t>
      </w:r>
      <w:r>
        <w:rPr>
          <w:rFonts w:ascii="Times New Roman" w:hAnsi="Times New Roman" w:cs="Times New Roman"/>
          <w:color w:val="000000"/>
          <w:sz w:val="28"/>
          <w:szCs w:val="28"/>
        </w:rPr>
        <w:t>а, унинг амалга оширилиш шакли ижобий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лаб бўлмайдиган даражада деб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оланади. Ўз навбатида, ишбилармонлар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ги жамиятнинг салбий фикрлари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>
        <w:rPr>
          <w:rFonts w:ascii="Times New Roman" w:hAnsi="Times New Roman" w:cs="Times New Roman"/>
          <w:color w:val="000000"/>
          <w:sz w:val="28"/>
          <w:szCs w:val="28"/>
        </w:rPr>
        <w:t>лбатта, бизнеснинг нормал тара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иётига путур етказиши турган ran.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Бизнес этикасининг асосий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идала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уйидагилар киради: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онунни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урмат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қил</w:t>
      </w:r>
      <w:r>
        <w:rPr>
          <w:rFonts w:ascii="Times New Roman" w:hAnsi="Times New Roman" w:cs="Times New Roman"/>
          <w:color w:val="000000"/>
          <w:sz w:val="28"/>
          <w:szCs w:val="28"/>
        </w:rPr>
        <w:t>иш, тўғрилик, ўз сў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зига ва тузилган шартномага жавоб бериш, ишончлилик, ишонч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 ижтимоий жавобгарлик, хеч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ачон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андай шароитда ўз хизматчиларини, буюртмачиларни,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>
        <w:rPr>
          <w:rFonts w:ascii="Times New Roman" w:hAnsi="Times New Roman" w:cs="Times New Roman"/>
          <w:color w:val="000000"/>
          <w:sz w:val="28"/>
          <w:szCs w:val="28"/>
        </w:rPr>
        <w:t>ссадорларни,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барларни, мол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етказиб берувчиларни, назорат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лувчи идораларни алдамаслик мажбуриятлари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ққ</w:t>
      </w:r>
      <w:r>
        <w:rPr>
          <w:rFonts w:ascii="Times New Roman" w:hAnsi="Times New Roman" w:cs="Times New Roman"/>
          <w:color w:val="000000"/>
          <w:sz w:val="28"/>
          <w:szCs w:val="28"/>
        </w:rPr>
        <w:t>ий топган давлатларда, айни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са Япония ва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 фирмаларни</w:t>
      </w:r>
      <w:r>
        <w:rPr>
          <w:rFonts w:ascii="Times New Roman" w:hAnsi="Times New Roman" w:cs="Times New Roman"/>
          <w:color w:val="000000"/>
          <w:sz w:val="28"/>
          <w:szCs w:val="28"/>
        </w:rPr>
        <w:t>нг «этика кодекси» ва бизнесменларнинг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да касб усталари гурухл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арининг «ишбилармонлар кодек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си» кенг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лланади. Ул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арни цех эти-каси кодекси деб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аташ мумкин. Ушбу код</w:t>
      </w:r>
      <w:r>
        <w:rPr>
          <w:rFonts w:ascii="Times New Roman" w:hAnsi="Times New Roman" w:cs="Times New Roman"/>
          <w:color w:val="000000"/>
          <w:sz w:val="28"/>
          <w:szCs w:val="28"/>
        </w:rPr>
        <w:t>ексларга биноан у ёки бу тармо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фирмалари бир хил этика ўлчовларини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ллайдилар. Бундай кодекслар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батчиларнинг этикага хилоф хул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>
        <w:rPr>
          <w:rFonts w:ascii="Times New Roman" w:hAnsi="Times New Roman" w:cs="Times New Roman"/>
          <w:color w:val="000000"/>
          <w:sz w:val="28"/>
          <w:szCs w:val="28"/>
        </w:rPr>
        <w:t>арини аникл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ашни осон-лаштиради. Ишбилармон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бизнес кодексининг асосий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исмларидан бир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ишбилармон ва истеъмолчи ўртасидаги муносабатлар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Энг биринчи «Бизнесмен кодекси» америкаликлар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томонидан 1913 йилда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лган бўлиб, унда еттита иш юритиш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оидаси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илинган. 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ида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 битта асос</w:t>
      </w:r>
      <w:r>
        <w:rPr>
          <w:rFonts w:ascii="Times New Roman" w:hAnsi="Times New Roman" w:cs="Times New Roman"/>
          <w:color w:val="000000"/>
          <w:sz w:val="28"/>
          <w:szCs w:val="28"/>
        </w:rPr>
        <w:t>га жамланган бўлиб, бу бизнес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асидаги усул ва сиёсатни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лашда уларнинг ха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ат </w:t>
      </w:r>
      <w:r>
        <w:rPr>
          <w:rFonts w:ascii="Times New Roman" w:hAnsi="Times New Roman" w:cs="Times New Roman"/>
          <w:color w:val="000000"/>
          <w:sz w:val="28"/>
          <w:szCs w:val="28"/>
        </w:rPr>
        <w:t>ва адолатлилик тушунчаларига мос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келиши билан белгиланганидир.</w:t>
      </w:r>
    </w:p>
    <w:p w:rsidR="00A55A29" w:rsidRPr="00674B0C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т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тиши би</w:t>
      </w:r>
      <w:r>
        <w:rPr>
          <w:rFonts w:ascii="Times New Roman" w:hAnsi="Times New Roman" w:cs="Times New Roman"/>
          <w:color w:val="000000"/>
          <w:sz w:val="28"/>
          <w:szCs w:val="28"/>
        </w:rPr>
        <w:t>лан кодекс бир неча бор такомил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лашди. Натижада, бу борада турли фирмалар ва к</w:t>
      </w:r>
      <w:r>
        <w:rPr>
          <w:rFonts w:ascii="Times New Roman" w:hAnsi="Times New Roman" w:cs="Times New Roman"/>
          <w:color w:val="000000"/>
          <w:sz w:val="28"/>
          <w:szCs w:val="28"/>
        </w:rPr>
        <w:t>омпаниялар томонидан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планган, уларнинг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тажр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ибасига асосланган, умумлашган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арб ишбилармонлик дунёсида кенг маълум бўлган ишбилармонликнинг ўн наси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ати бунга асос бўлди. Бу наси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атларга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бир тадбиркор амал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лиши керак. Улар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уйидагилардан иборат: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B0C">
        <w:rPr>
          <w:rFonts w:ascii="Times New Roman" w:hAnsi="Times New Roman" w:cs="Times New Roman"/>
          <w:color w:val="000000"/>
          <w:sz w:val="28"/>
          <w:szCs w:val="28"/>
        </w:rPr>
        <w:t>Тадбиркорлик ишига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оид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оя топиш. Сиз бозорга кандай товар (мол), 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измат турларини таклиф килаётганингиз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</w:t>
      </w:r>
      <w:r>
        <w:rPr>
          <w:rFonts w:ascii="Times New Roman" w:hAnsi="Times New Roman" w:cs="Times New Roman"/>
          <w:color w:val="000000"/>
          <w:sz w:val="28"/>
          <w:szCs w:val="28"/>
        </w:rPr>
        <w:t>кида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тасаввурга эга бўлишингиз керак. Аввал ўзингиз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 оладиган нарса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 нимани сотиш мумкинлигини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илиб, сўнгра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рак. Янгиликни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диринг.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обатдан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манг. Бу — б</w:t>
      </w:r>
      <w:r>
        <w:rPr>
          <w:rFonts w:ascii="Times New Roman" w:hAnsi="Times New Roman" w:cs="Times New Roman"/>
          <w:color w:val="000000"/>
          <w:sz w:val="28"/>
          <w:szCs w:val="28"/>
        </w:rPr>
        <w:t>озорда бор нарса, унга ўйланиб ўтириш ярамайди. Сизда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батчиларга қ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 учта кучли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урол борлигини эсда тутинг: Улар сифат, нарх ва рекламадир.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6D7B">
        <w:rPr>
          <w:rFonts w:ascii="Times New Roman" w:hAnsi="Times New Roman" w:cs="Times New Roman"/>
          <w:color w:val="000000"/>
          <w:sz w:val="28"/>
          <w:szCs w:val="28"/>
        </w:rPr>
        <w:t xml:space="preserve">Сифат 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бу и</w:t>
      </w:r>
      <w:r>
        <w:rPr>
          <w:rFonts w:ascii="Times New Roman" w:hAnsi="Times New Roman" w:cs="Times New Roman"/>
          <w:color w:val="000000"/>
          <w:sz w:val="28"/>
          <w:szCs w:val="28"/>
        </w:rPr>
        <w:t>стеъмол хусусиятларининг (хосса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ларининг) мажмуидир. Х</w:t>
      </w:r>
      <w:r>
        <w:rPr>
          <w:rFonts w:ascii="Times New Roman" w:hAnsi="Times New Roman" w:cs="Times New Roman"/>
          <w:color w:val="000000"/>
          <w:sz w:val="28"/>
          <w:szCs w:val="28"/>
        </w:rPr>
        <w:t>аридорга охир-окибатда шун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чаки буюмлар </w:t>
      </w:r>
      <w:r>
        <w:rPr>
          <w:rFonts w:ascii="Times New Roman" w:hAnsi="Times New Roman" w:cs="Times New Roman"/>
          <w:color w:val="000000"/>
          <w:sz w:val="28"/>
          <w:szCs w:val="28"/>
        </w:rPr>
        <w:t>ёки хизматлар керак эмас. Унга ўз му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аммоларининг ечими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керак. Айнан шу катта пул туради ва энг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п фойд</w:t>
      </w:r>
      <w:r>
        <w:rPr>
          <w:rFonts w:ascii="Times New Roman" w:hAnsi="Times New Roman" w:cs="Times New Roman"/>
          <w:color w:val="000000"/>
          <w:sz w:val="28"/>
          <w:szCs w:val="28"/>
        </w:rPr>
        <w:t>а беради. Масалан: девор блокларини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сотиш мумкин. Аммо бутун куч-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увватини жамлаб, харидорга тайёр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уй таклиф килиш анча фойдалир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дир.</w:t>
      </w:r>
    </w:p>
    <w:p w:rsidR="00A55A29" w:rsidRPr="007B6D7B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7B6D7B">
        <w:rPr>
          <w:rFonts w:ascii="Times New Roman" w:hAnsi="Times New Roman" w:cs="Times New Roman"/>
          <w:color w:val="000000"/>
          <w:sz w:val="28"/>
          <w:szCs w:val="28"/>
        </w:rPr>
        <w:t>Бизнес-режа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тузин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г. Унда: Нима сотиш керак? Уларни нимадан тайёрлаш керак? 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нча туради? Ким уни соти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 олади? Харидорлар товар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қақида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билишлари учун нима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лиш керак? Сотувни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илиб кенгайтир</w:t>
      </w:r>
      <w:r>
        <w:rPr>
          <w:rFonts w:ascii="Times New Roman" w:hAnsi="Times New Roman" w:cs="Times New Roman"/>
          <w:color w:val="000000"/>
          <w:sz w:val="28"/>
          <w:szCs w:val="28"/>
        </w:rPr>
        <w:t>иш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масалалар ифодаланиши за</w:t>
      </w:r>
      <w:r>
        <w:rPr>
          <w:rFonts w:ascii="Times New Roman" w:hAnsi="Times New Roman" w:cs="Times New Roman"/>
          <w:color w:val="000000"/>
          <w:sz w:val="28"/>
          <w:szCs w:val="28"/>
        </w:rPr>
        <w:t>рур.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6D7B">
        <w:rPr>
          <w:rFonts w:ascii="Times New Roman" w:hAnsi="Times New Roman" w:cs="Times New Roman"/>
          <w:color w:val="000000"/>
          <w:sz w:val="28"/>
          <w:szCs w:val="28"/>
        </w:rPr>
        <w:t>Нархни туширишдан хавфсираманг,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уни кўтаришдан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инг. Фойда, иккита буюмни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иммат сотишда эмас, балки икк</w:t>
      </w:r>
      <w:r>
        <w:rPr>
          <w:rFonts w:ascii="Times New Roman" w:hAnsi="Times New Roman" w:cs="Times New Roman"/>
          <w:color w:val="000000"/>
          <w:sz w:val="28"/>
          <w:szCs w:val="28"/>
        </w:rPr>
        <w:t>и минг, икки миллион харидорга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товаринги</w:t>
      </w:r>
      <w:r>
        <w:rPr>
          <w:rFonts w:ascii="Times New Roman" w:hAnsi="Times New Roman" w:cs="Times New Roman"/>
          <w:color w:val="000000"/>
          <w:sz w:val="28"/>
          <w:szCs w:val="28"/>
        </w:rPr>
        <w:t>зни ёки хизматингизни уларга мос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нархда сотишингиздир.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7B6D7B">
        <w:rPr>
          <w:rFonts w:ascii="Times New Roman" w:hAnsi="Times New Roman" w:cs="Times New Roman"/>
          <w:color w:val="000000"/>
          <w:sz w:val="28"/>
          <w:szCs w:val="28"/>
        </w:rPr>
        <w:t>з товарингизни реклама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килинг.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лий рўзномада ўз ишингиз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ида маълумот беринг. Харидор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лиш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эқтимоли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борл</w:t>
      </w:r>
      <w:r>
        <w:rPr>
          <w:rFonts w:ascii="Times New Roman" w:hAnsi="Times New Roman" w:cs="Times New Roman"/>
          <w:color w:val="000000"/>
          <w:sz w:val="28"/>
          <w:szCs w:val="28"/>
        </w:rPr>
        <w:t>арга хат юборинг. Эълонлар, пла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катларга буюртма б</w:t>
      </w:r>
      <w:r>
        <w:rPr>
          <w:rFonts w:ascii="Times New Roman" w:hAnsi="Times New Roman" w:cs="Times New Roman"/>
          <w:color w:val="000000"/>
          <w:sz w:val="28"/>
          <w:szCs w:val="28"/>
        </w:rPr>
        <w:t>еринг ва жойларга ёпиштириб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инг. Сотмо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 бўлган нарсангиз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</w:t>
      </w:r>
      <w:r>
        <w:rPr>
          <w:rFonts w:ascii="Times New Roman" w:hAnsi="Times New Roman" w:cs="Times New Roman"/>
          <w:color w:val="000000"/>
          <w:sz w:val="28"/>
          <w:szCs w:val="28"/>
        </w:rPr>
        <w:t>идаги маълумот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баён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қақи</w:t>
      </w:r>
      <w:r>
        <w:rPr>
          <w:rFonts w:ascii="Times New Roman" w:hAnsi="Times New Roman" w:cs="Times New Roman"/>
          <w:color w:val="000000"/>
          <w:sz w:val="28"/>
          <w:szCs w:val="28"/>
        </w:rPr>
        <w:t>да ўйлаб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ринг.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Кредит олиш мумкин бўлса, уни олишдан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қм</w:t>
      </w:r>
      <w:r w:rsidRPr="00360829">
        <w:rPr>
          <w:rFonts w:ascii="Times New Roman" w:hAnsi="Times New Roman" w:cs="Times New Roman"/>
          <w:color w:val="000000"/>
          <w:sz w:val="28"/>
          <w:szCs w:val="28"/>
        </w:rPr>
        <w:t>анг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Сиз, ёки пул топиб кредитни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айтара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сиз, ёки пул топмайсиз ва уни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йтармайсиз. Бор муаммо шу.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ридаги кредит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дори — банк таваккали учун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ловдир. Омонат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банкидан уй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рилиши учун кредит олинг, уни кўринг ва ишлаб чиқариш асоси сифатида ишлатинг. Хўжалик блокини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cs="Times New Roman"/>
          <w:color w:val="000000"/>
          <w:sz w:val="28"/>
          <w:szCs w:val="28"/>
        </w:rPr>
        <w:t>нг — бу сизнинг омборхонангиз бўлади.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ша жой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 яна кредит олинг — усиз 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ийин, ёки, машинани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йдовчиси би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лан ижарага олинг.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Хайри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бў</w:t>
      </w:r>
      <w:r w:rsidRPr="00D34EFA">
        <w:rPr>
          <w:rFonts w:ascii="Times New Roman" w:hAnsi="Times New Roman" w:cs="Times New Roman"/>
          <w:color w:val="000000"/>
          <w:sz w:val="28"/>
          <w:szCs w:val="28"/>
        </w:rPr>
        <w:t>линг.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Ахир,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бир ишбилармон шерик, сизга бўйсунувчи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бир ходим худди сиз каби инсондир. Бундай одам билан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бирг</w:t>
      </w:r>
      <w:r>
        <w:rPr>
          <w:rFonts w:ascii="Times New Roman" w:hAnsi="Times New Roman" w:cs="Times New Roman"/>
          <w:color w:val="000000"/>
          <w:sz w:val="28"/>
          <w:szCs w:val="28"/>
        </w:rPr>
        <w:t>а ишлаш шахсан сиз учун жуда ё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имлидир.Ўзингиз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шундай бўлинг ва одамлардан бирданига кўп нарса талаб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лманг.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Бир ишингиз олди</w:t>
      </w:r>
      <w:r>
        <w:rPr>
          <w:rFonts w:ascii="Times New Roman" w:hAnsi="Times New Roman" w:cs="Times New Roman"/>
          <w:color w:val="000000"/>
          <w:sz w:val="28"/>
          <w:szCs w:val="28"/>
        </w:rPr>
        <w:t>нга кетдими — дарров унга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шинг. Бири бўлмаса иккинчиси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олади. Ав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вал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машина ижараси ва прокатини, сў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 — уларни таъмирлашни ташкил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илинг.</w:t>
      </w:r>
    </w:p>
    <w:p w:rsidR="00A55A29" w:rsidRPr="00D34EFA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угун сизнинг асосий сармоянгиз ўзингиз эканли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гингизни унутманг. Бу сармояни суткасига 24 соат 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марали ишлашга мажбур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илинг. </w:t>
      </w:r>
      <w:r w:rsidRPr="00D34EFA">
        <w:rPr>
          <w:rFonts w:ascii="Times New Roman" w:hAnsi="Times New Roman" w:cs="Times New Roman"/>
          <w:color w:val="000000"/>
          <w:sz w:val="28"/>
          <w:szCs w:val="28"/>
        </w:rPr>
        <w:t xml:space="preserve">Ичманг ва чекманг—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 сизни хонавайрон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D34EFA">
        <w:rPr>
          <w:rFonts w:ascii="Times New Roman" w:hAnsi="Times New Roman" w:cs="Times New Roman"/>
          <w:color w:val="000000"/>
          <w:sz w:val="28"/>
          <w:szCs w:val="28"/>
        </w:rPr>
        <w:t>лади.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5.2. Тадбиркорнинг шахсий хусусиятларини шакллантириш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Тадбиркор шахсий сифатларининг структура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вий моделини икки хил система кўринишида намойиш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 мумкин. Биринчи моделда т</w:t>
      </w:r>
      <w:r>
        <w:rPr>
          <w:rFonts w:ascii="Times New Roman" w:hAnsi="Times New Roman" w:cs="Times New Roman"/>
          <w:color w:val="000000"/>
          <w:sz w:val="28"/>
          <w:szCs w:val="28"/>
        </w:rPr>
        <w:t>адбиркорнинг умум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ижтимоий сифатлари келтирилади. Иккинч</w:t>
      </w:r>
      <w:r>
        <w:rPr>
          <w:rFonts w:ascii="Times New Roman" w:hAnsi="Times New Roman" w:cs="Times New Roman"/>
          <w:color w:val="000000"/>
          <w:sz w:val="28"/>
          <w:szCs w:val="28"/>
        </w:rPr>
        <w:t>и моделда эса касб сифатлари йи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индиси келтирилга</w:t>
      </w:r>
      <w:r>
        <w:rPr>
          <w:rFonts w:ascii="Times New Roman" w:hAnsi="Times New Roman" w:cs="Times New Roman"/>
          <w:color w:val="000000"/>
          <w:sz w:val="28"/>
          <w:szCs w:val="28"/>
        </w:rPr>
        <w:t>н. Биринчи модель доимо муваффа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иятга эришаётганлар</w:t>
      </w:r>
      <w:r>
        <w:rPr>
          <w:rFonts w:ascii="Times New Roman" w:hAnsi="Times New Roman" w:cs="Times New Roman"/>
          <w:color w:val="000000"/>
          <w:sz w:val="28"/>
          <w:szCs w:val="28"/>
        </w:rPr>
        <w:t>нинг шахсий тавсифини ажратиб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рсатишга ёрдам беради, булар: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доимо имконият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идириш ва ташаббускорлик;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йилган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садларга эришишда сабот ва матонат;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самарад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орлик ва сифатга томон тинмай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садга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 интилиш, айнан,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ояларнин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 доимий ривожланиб бориши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муддат</w:t>
      </w:r>
      <w:r>
        <w:rPr>
          <w:rFonts w:ascii="Times New Roman" w:hAnsi="Times New Roman" w:cs="Times New Roman"/>
          <w:color w:val="000000"/>
          <w:sz w:val="28"/>
          <w:szCs w:val="28"/>
        </w:rPr>
        <w:t>ли масалалар ечимини олдиндан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 билиш,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 ўз фаолияти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сида, балки,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ўшни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доимо ми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озлар, мол етказиб берувчилар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ида маълумотларга эга бўлишга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илиш, бу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адларга шахсий ва иш юзасидан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линадиган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ардан, шунингдек чегараланган ва оммавий ахбо</w:t>
      </w:r>
      <w:r>
        <w:rPr>
          <w:rFonts w:ascii="Times New Roman" w:hAnsi="Times New Roman" w:cs="Times New Roman"/>
          <w:color w:val="000000"/>
          <w:sz w:val="28"/>
          <w:szCs w:val="28"/>
        </w:rPr>
        <w:t>рот воси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таларидан фойдаланиш;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</w:rPr>
        <w:t>тадбиркорлик фаолиятининг нафа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 ўз бизнеси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асини, балки мумкин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адар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узлуксиз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кузатиш, режалаш ва олдиндан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 билиш.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</w:rPr>
        <w:t>дбиркорлар мижозлари билан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ўрнатишда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йидагиларни бажариши зарур: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ишонтириш ва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обилияти;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муста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ллик ва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зига ишониш;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дар</w:t>
      </w:r>
      <w:r>
        <w:rPr>
          <w:rFonts w:ascii="Times New Roman" w:hAnsi="Times New Roman" w:cs="Times New Roman"/>
          <w:color w:val="000000"/>
          <w:sz w:val="28"/>
          <w:szCs w:val="28"/>
        </w:rPr>
        <w:t>ров ил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аб олишлик ва аввал тўпланган билимларни янги ўзлаштирилгани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фаолиятининг танланган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асида мураккаб ишни </w:t>
      </w:r>
      <w:r>
        <w:rPr>
          <w:rFonts w:ascii="Times New Roman" w:hAnsi="Times New Roman" w:cs="Times New Roman"/>
          <w:color w:val="000000"/>
          <w:sz w:val="28"/>
          <w:szCs w:val="28"/>
        </w:rPr>
        <w:t>шахсан бажара олишликга тайёр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лишлик.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Шундай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илиб, тадбиркор бўлишга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илган киши, ўзининг имкониятлари,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билиятлари, шу жумладан ўз изланувчилик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обилиятини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ўлчай билиши керак. Бизнес — бу ишни чу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ур билиш, кундалик тинимсиз меҳнат, бир меъёрдаги 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тисодий шароитд</w:t>
      </w:r>
      <w:r>
        <w:rPr>
          <w:rFonts w:ascii="Times New Roman" w:hAnsi="Times New Roman" w:cs="Times New Roman"/>
          <w:color w:val="000000"/>
          <w:sz w:val="28"/>
          <w:szCs w:val="28"/>
        </w:rPr>
        <w:t>аги  юз  берадиган доимий 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бат,  унга  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т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ишининг устасигина туриб бера олади.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Тадбиркорнин</w:t>
      </w:r>
      <w:r>
        <w:rPr>
          <w:rFonts w:ascii="Times New Roman" w:hAnsi="Times New Roman" w:cs="Times New Roman"/>
          <w:color w:val="000000"/>
          <w:sz w:val="28"/>
          <w:szCs w:val="28"/>
        </w:rPr>
        <w:t>г умумижтимоий сифатларига: маънавий сифатлар, ижтимоий, 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 ва табиий-генетик сифатлар киради.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6B74">
        <w:rPr>
          <w:rFonts w:ascii="Times New Roman" w:hAnsi="Times New Roman" w:cs="Times New Roman"/>
          <w:color w:val="000000"/>
          <w:sz w:val="28"/>
          <w:szCs w:val="28"/>
        </w:rPr>
        <w:t>Маънавий сифатлар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>бу тадбиркорлик фаолиятида зарур бўлган сифатлардан бўлиб, унга тадбиркорнинг дунё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>аши, тарбияси, эъти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 кабилар киради.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Ижтимоий-ру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9F6B74">
        <w:rPr>
          <w:rFonts w:ascii="Times New Roman" w:hAnsi="Times New Roman" w:cs="Times New Roman"/>
          <w:color w:val="000000"/>
          <w:sz w:val="28"/>
          <w:szCs w:val="28"/>
        </w:rPr>
        <w:t>ий сифатлар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бу т</w:t>
      </w:r>
      <w:r>
        <w:rPr>
          <w:rFonts w:ascii="Times New Roman" w:hAnsi="Times New Roman" w:cs="Times New Roman"/>
          <w:color w:val="000000"/>
          <w:sz w:val="28"/>
          <w:szCs w:val="28"/>
        </w:rPr>
        <w:t>адбиркорнинг жамиятга фойдали бўлишини таъминловчи, унга таби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ат томонидан берилган сифатлардир.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Тадбиркорнинг касб сифатларига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уйидагилар киради: ишни миридан-сиригача билиш, интеллектуал-иродавий, ташкилотчилик сифатлари.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6B74">
        <w:rPr>
          <w:rFonts w:ascii="Times New Roman" w:hAnsi="Times New Roman" w:cs="Times New Roman"/>
          <w:color w:val="000000"/>
          <w:sz w:val="28"/>
          <w:szCs w:val="28"/>
        </w:rPr>
        <w:t>Ишни миридан-сиригача билиш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>бу кишини лавозимга сайлашда энг муҳим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лган сифатдир.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F6B74">
        <w:rPr>
          <w:rFonts w:ascii="Times New Roman" w:hAnsi="Times New Roman" w:cs="Times New Roman"/>
          <w:color w:val="000000"/>
          <w:sz w:val="28"/>
          <w:szCs w:val="28"/>
        </w:rPr>
        <w:t>Компетентлик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>дегани тадбиркорнинг бирор ма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салани ечиш юзасидан ва тажрибанинг етарлилиги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ҳуқуқий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тдан асосланиши, яъни масалани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илишга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 борлигини бил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диради. Шунинг учун тадбиркор,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, тадбиркорлик, м</w:t>
      </w:r>
      <w:r>
        <w:rPr>
          <w:rFonts w:ascii="Times New Roman" w:hAnsi="Times New Roman" w:cs="Times New Roman"/>
          <w:color w:val="000000"/>
          <w:sz w:val="28"/>
          <w:szCs w:val="28"/>
        </w:rPr>
        <w:t>енежмент, маркетинг асослари со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асида махсус билимларга эга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 керак.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7E87">
        <w:rPr>
          <w:rFonts w:ascii="Times New Roman" w:hAnsi="Times New Roman" w:cs="Times New Roman"/>
          <w:color w:val="000000"/>
          <w:sz w:val="28"/>
          <w:szCs w:val="28"/>
        </w:rPr>
        <w:t>Интеллектуал иродавий сифатлар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бу тадбиркорнинг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 ифодас</w:t>
      </w:r>
      <w:r>
        <w:rPr>
          <w:rFonts w:ascii="Times New Roman" w:hAnsi="Times New Roman" w:cs="Times New Roman"/>
          <w:color w:val="000000"/>
          <w:sz w:val="28"/>
          <w:szCs w:val="28"/>
        </w:rPr>
        <w:t>и, сабот ва матонати каби сифатларини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ичига олади. Ташкилотчилик сифатларига эса тадбиркорни</w:t>
      </w:r>
      <w:r>
        <w:rPr>
          <w:rFonts w:ascii="Times New Roman" w:hAnsi="Times New Roman" w:cs="Times New Roman"/>
          <w:color w:val="000000"/>
          <w:sz w:val="28"/>
          <w:szCs w:val="28"/>
        </w:rPr>
        <w:t>нг фаолиятини уюштириш ва бошқариш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, шу жумлада</w:t>
      </w:r>
      <w:r>
        <w:rPr>
          <w:rFonts w:ascii="Times New Roman" w:hAnsi="Times New Roman" w:cs="Times New Roman"/>
          <w:color w:val="000000"/>
          <w:sz w:val="28"/>
          <w:szCs w:val="28"/>
        </w:rPr>
        <w:t>н, ишчи хизматчиларни ишга ёнда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шиш уларни ишонтира олиш ва </w:t>
      </w:r>
      <w:r>
        <w:rPr>
          <w:rFonts w:ascii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млантириш каби сифатлар киради: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Тадбиркорнинг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шахсий сифатлари таркибини яна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уйидаги сифатлар билан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лдириш мумкин: одамлар билан ишлай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олиш тажрибаси, олий маълумот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ажми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даги махсус билимлар, ижодий фаоллик, омилкорлик, вазия</w:t>
      </w:r>
      <w:r>
        <w:rPr>
          <w:rFonts w:ascii="Times New Roman" w:hAnsi="Times New Roman" w:cs="Times New Roman"/>
          <w:color w:val="000000"/>
          <w:sz w:val="28"/>
          <w:szCs w:val="28"/>
        </w:rPr>
        <w:t>тга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бера олиш, келажакни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 олиш ва бо</w:t>
      </w:r>
      <w:r>
        <w:rPr>
          <w:rFonts w:ascii="Times New Roman" w:hAnsi="Times New Roman" w:cs="Times New Roman"/>
          <w:color w:val="000000"/>
          <w:sz w:val="28"/>
          <w:szCs w:val="28"/>
        </w:rPr>
        <w:t>шҳал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ар. </w:t>
      </w:r>
      <w:r>
        <w:rPr>
          <w:rFonts w:ascii="Times New Roman" w:hAnsi="Times New Roman" w:cs="Times New Roman"/>
          <w:color w:val="000000"/>
          <w:sz w:val="28"/>
          <w:szCs w:val="28"/>
        </w:rPr>
        <w:t>Аммо, ю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йд килинган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 сифатларга эга бўлган тўкис бир тадбиркорни топиш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ийин, чунки, одат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да, бир кишида бундай хислатларнинг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маси жамул-жам бўлиши мумкин эмас. Шундай бўлсада тадбиркорлар бундай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ислатларга тули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эга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лишга интилишлари лозим.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5.3. Шериклар ўртасидаги ў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заро муносабатлар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Бизнесдаги муваффа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 маълум даражада тад</w:t>
      </w:r>
      <w:r>
        <w:rPr>
          <w:rFonts w:ascii="Times New Roman" w:hAnsi="Times New Roman" w:cs="Times New Roman"/>
          <w:color w:val="000000"/>
          <w:sz w:val="28"/>
          <w:szCs w:val="28"/>
        </w:rPr>
        <w:t>биркорнинг шериклари билан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нчалик тўғри тузилганлигига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Шерик деб, бирор бир биргаликдаги фаолиятнинг иштирокчисига айтилади. Бир ёки бир неча тадбиркор</w:t>
      </w:r>
      <w:r>
        <w:rPr>
          <w:rFonts w:ascii="Times New Roman" w:hAnsi="Times New Roman" w:cs="Times New Roman"/>
          <w:color w:val="000000"/>
          <w:sz w:val="28"/>
          <w:szCs w:val="28"/>
        </w:rPr>
        <w:t>лик лойи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корликда амалга ошираётган корхона ва ташкилотлар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шерик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лишлари мумкин.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</w:rPr>
        <w:t>дбиркорнинг шериклари билан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>арини муста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камлашда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уйидагилар катта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иятга эга: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умумий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ояга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ққ</w:t>
      </w:r>
      <w:r>
        <w:rPr>
          <w:rFonts w:ascii="Times New Roman" w:hAnsi="Times New Roman" w:cs="Times New Roman"/>
          <w:color w:val="000000"/>
          <w:sz w:val="28"/>
          <w:szCs w:val="28"/>
        </w:rPr>
        <w:t>ан ва уларни амалга оширишга тайёр бўлган шериклар билан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ўрнатиш. Шерикларни маънавий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ллаб-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увватлашлари учун эмас, балки, биргаликда ун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умли ишлаш учун танлаш керак.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бир шерик фирма ривожи учун ўз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сасини, 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жриба ва маълум малакаларини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шиши керак.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индош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дўстлар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корлик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лишга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 эътибор бериш керак, чунки, бизнес та</w:t>
      </w:r>
      <w:r>
        <w:rPr>
          <w:rFonts w:ascii="Times New Roman" w:hAnsi="Times New Roman" w:cs="Times New Roman"/>
          <w:color w:val="000000"/>
          <w:sz w:val="28"/>
          <w:szCs w:val="28"/>
        </w:rPr>
        <w:t>дбиркорлик хавф-хатар асосида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рилади;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бошли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билан туз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илган келишув (контракт) шартларига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риоя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линиши керак. Бунда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айси шерикнинг фаолиятга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ушадиган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иссаси (пули, хом ашё, жиҳоз, мехн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ат сарфи) албатта акс эттирилиши лозим;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агар шерик фирманинг меҳнат жамоасига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ушилмо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 бўлса,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олда унинг мажбуриятларини бажариш муддати, ишга кириш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 ва иш кунининг давомийлиги белгилаб берилиши керак: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 шартлари;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ижтимоий имтиёзлар (берилган булса);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корхона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илишидаги иштироки;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• йил </w:t>
      </w:r>
      <w:r>
        <w:rPr>
          <w:rFonts w:ascii="Times New Roman" w:hAnsi="Times New Roman" w:cs="Times New Roman"/>
          <w:color w:val="000000"/>
          <w:sz w:val="28"/>
          <w:szCs w:val="28"/>
        </w:rPr>
        <w:t>натижалари буйича дивидентлар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 шартлари;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ишдан ўз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иш</w:t>
      </w:r>
      <w:r>
        <w:rPr>
          <w:rFonts w:ascii="Times New Roman" w:hAnsi="Times New Roman" w:cs="Times New Roman"/>
          <w:color w:val="000000"/>
          <w:sz w:val="28"/>
          <w:szCs w:val="28"/>
        </w:rPr>
        <w:t>и билан ёки турли хилдаги ножуяликлар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ибатида бўшагандан ўз улушини олиш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казолар таъминланади.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Конт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рактда томонлар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иши билан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масалалар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кўрсатилиши 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yмкин. Контракт, одатда, маълум муд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датга тузилади, томонлар унга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яд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илар ва биттадан нусхани олиб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оладилар.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Фирма ёки тадбиркор томонидан товар етказиб берувчи ва пудр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атчиларни тўғри танлаш муҳим </w:t>
      </w:r>
      <w:r w:rsidRPr="00880952">
        <w:rPr>
          <w:rFonts w:ascii="Times New Roman" w:hAnsi="Times New Roman" w:cs="Times New Roman"/>
          <w:color w:val="000000"/>
          <w:sz w:val="28"/>
          <w:szCs w:val="28"/>
        </w:rPr>
        <w:t xml:space="preserve">маънога </w:t>
      </w:r>
      <w:r>
        <w:rPr>
          <w:rFonts w:ascii="Times New Roman" w:hAnsi="Times New Roman" w:cs="Times New Roman"/>
          <w:color w:val="000000"/>
          <w:sz w:val="28"/>
          <w:szCs w:val="28"/>
        </w:rPr>
        <w:t>эг</w:t>
      </w:r>
      <w:r w:rsidRPr="008809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Улар муносабатининг тавсифи буюртмачи фирмас</w:t>
      </w:r>
      <w:r>
        <w:rPr>
          <w:rFonts w:ascii="Times New Roman" w:hAnsi="Times New Roman" w:cs="Times New Roman"/>
          <w:color w:val="000000"/>
          <w:sz w:val="28"/>
          <w:szCs w:val="28"/>
        </w:rPr>
        <w:t>ининг тижорат муваффакиятига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дир. Ки-чик биз</w:t>
      </w:r>
      <w:r>
        <w:rPr>
          <w:rFonts w:ascii="Times New Roman" w:hAnsi="Times New Roman" w:cs="Times New Roman"/>
          <w:color w:val="000000"/>
          <w:sz w:val="28"/>
          <w:szCs w:val="28"/>
        </w:rPr>
        <w:t>несдаги тадбиркор структуралар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зларининг муносабатларини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ўйидагиларни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исобга олиб ўрна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тишлари керак: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хом-ашёларга сарфни, уларнинг сифати ва етказиб бериш муддатига зарар етказмасдан камайтириш;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буюртмачи-корхоналар томонидан бир неча това</w:t>
      </w:r>
      <w:r>
        <w:rPr>
          <w:rFonts w:ascii="Times New Roman" w:hAnsi="Times New Roman" w:cs="Times New Roman"/>
          <w:color w:val="000000"/>
          <w:sz w:val="28"/>
          <w:szCs w:val="28"/>
        </w:rPr>
        <w:t>р етказиб берувчилар билан узо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муддатли муносабатларни йўлга солиш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садга мувофи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лиги;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товар етказиб берувчиларга кафолатланган бозор</w:t>
      </w:r>
      <w:r>
        <w:rPr>
          <w:rFonts w:ascii="Times New Roman" w:hAnsi="Times New Roman" w:cs="Times New Roman"/>
          <w:color w:val="000000"/>
          <w:sz w:val="28"/>
          <w:szCs w:val="28"/>
        </w:rPr>
        <w:t>, за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иралар ёки буюртма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ссасини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йтадан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сим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лаш, сармо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ядор субпудратчилар фойдасига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бўладиган узо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муддатли шартномалар тузилиши. Мол етказиб берувчилар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билан янги муносабатларнинг 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уйидагича: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маълумотларнинг эркин алмашинуви;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тур</w:t>
      </w:r>
      <w:r>
        <w:rPr>
          <w:rFonts w:ascii="Times New Roman" w:hAnsi="Times New Roman" w:cs="Times New Roman"/>
          <w:color w:val="000000"/>
          <w:sz w:val="28"/>
          <w:szCs w:val="28"/>
        </w:rPr>
        <w:t>ли йуналишларда,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увнинг турли по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оналарида кўп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дорда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қа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рнатиш;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умумий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муаммолар</w:t>
      </w:r>
      <w:r>
        <w:rPr>
          <w:rFonts w:ascii="Times New Roman" w:hAnsi="Times New Roman" w:cs="Times New Roman"/>
          <w:color w:val="000000"/>
          <w:sz w:val="28"/>
          <w:szCs w:val="28"/>
        </w:rPr>
        <w:t>ини биргаликда ечишга, янги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улот технологияларини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ишга субпудратчиларни жалб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Бизнесга америкачасига ёндашишда: </w:t>
      </w:r>
      <w:r>
        <w:rPr>
          <w:rFonts w:ascii="Times New Roman" w:hAnsi="Times New Roman" w:cs="Times New Roman"/>
          <w:color w:val="000000"/>
          <w:sz w:val="28"/>
          <w:szCs w:val="28"/>
        </w:rPr>
        <w:t>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увчи ва мол етказиб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берувчилардан ибора</w:t>
      </w:r>
      <w:r>
        <w:rPr>
          <w:rFonts w:ascii="Times New Roman" w:hAnsi="Times New Roman" w:cs="Times New Roman"/>
          <w:color w:val="000000"/>
          <w:sz w:val="28"/>
          <w:szCs w:val="28"/>
        </w:rPr>
        <w:t>т гурухдан энг яхши команда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ди. Ишбилармон шериклар ўртасидаги янги тизимни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рнатади: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буюртмач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фирмага хомашёни, яримтайёр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лдаги махсулотларни бир м</w:t>
      </w:r>
      <w:r>
        <w:rPr>
          <w:rFonts w:ascii="Times New Roman" w:hAnsi="Times New Roman" w:cs="Times New Roman"/>
          <w:color w:val="000000"/>
          <w:sz w:val="28"/>
          <w:szCs w:val="28"/>
        </w:rPr>
        <w:t>аромда етказиб бериш,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 тезлаштириш, истеъмолч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иларнинг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бир талабининг ўзгаришига тезда жавоб бериш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би-лиятини ривожлантириш,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ажат даражасини камайтириш, унга ет</w:t>
      </w:r>
      <w:r>
        <w:rPr>
          <w:rFonts w:ascii="Times New Roman" w:hAnsi="Times New Roman" w:cs="Times New Roman"/>
          <w:color w:val="000000"/>
          <w:sz w:val="28"/>
          <w:szCs w:val="28"/>
        </w:rPr>
        <w:t>казиб бериладиган хомашё ва комплектловчи буюмлар сифатини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тариш;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мол етказиб берувчи фирмага ўз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сулотининг нис</w:t>
      </w:r>
      <w:r>
        <w:rPr>
          <w:rFonts w:ascii="Times New Roman" w:hAnsi="Times New Roman" w:cs="Times New Roman"/>
          <w:color w:val="000000"/>
          <w:sz w:val="28"/>
          <w:szCs w:val="28"/>
        </w:rPr>
        <w:t>батан узо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муддатга сотув бо</w:t>
      </w:r>
      <w:r>
        <w:rPr>
          <w:rFonts w:ascii="Times New Roman" w:hAnsi="Times New Roman" w:cs="Times New Roman"/>
          <w:color w:val="000000"/>
          <w:sz w:val="28"/>
          <w:szCs w:val="28"/>
        </w:rPr>
        <w:t>зори кафолатланганлиги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лган барча афзалликларни яратиб бериш.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арбда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hAnsi="Times New Roman" w:cs="Times New Roman"/>
          <w:color w:val="000000"/>
          <w:sz w:val="28"/>
          <w:szCs w:val="28"/>
        </w:rPr>
        <w:t>азилган кузатувлар компаниялар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зларининг асосий шериклари билан иш юзасидан муносабатла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рида янги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оидаларини қўлланиши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</w:t>
      </w:r>
      <w:r>
        <w:rPr>
          <w:rFonts w:ascii="Times New Roman" w:hAnsi="Times New Roman" w:cs="Times New Roman"/>
          <w:color w:val="000000"/>
          <w:sz w:val="28"/>
          <w:szCs w:val="28"/>
        </w:rPr>
        <w:t>аги ижобий натижалар беришини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рсатди: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майдонларига талаб 40—70% га камаяди;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фирманинг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ўшимча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ажатлари 30—50% га камаяди;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тугалланмаган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урилиш ва ишлаб чиқариш захиралари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ажми 50—100 фоизга камаяди;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ишлаб 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нинг умумий сарф харажати 30—50 фоизга камаяди;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яро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сиз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сулот даражаси 2 дан 0,01 фоизгача камаяди.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Ишбилармонлик муносабатларининг янги тартиб тарафдорлари, бу натижалар бир-бирига катта фирманинг кичи</w:t>
      </w:r>
      <w:r>
        <w:rPr>
          <w:rFonts w:ascii="Times New Roman" w:hAnsi="Times New Roman" w:cs="Times New Roman"/>
          <w:color w:val="000000"/>
          <w:sz w:val="28"/>
          <w:szCs w:val="28"/>
        </w:rPr>
        <w:t>гига хурмат билан муносабатда, ўз-ўзини бошқариш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шериклар ўртасида ўзаро ишонч бўлма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ганда, бу натижаларг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эришиш мумкин эмас эди, деб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соблайдилар.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5.4. Хизмат юзасидан муносабатлар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Бизнес ютури нафа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 фирма ишини 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тисодий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рсаткичларига, </w:t>
      </w:r>
      <w:r>
        <w:rPr>
          <w:rFonts w:ascii="Times New Roman" w:hAnsi="Times New Roman" w:cs="Times New Roman"/>
          <w:color w:val="000000"/>
          <w:sz w:val="28"/>
          <w:szCs w:val="28"/>
        </w:rPr>
        <w:t>балки сезиларли даражада тадбиркорнинг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хизматчилари билан муносабати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адар тўғри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урилганига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. Ю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ори натижага эришаётган ишбилармонлар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ишида инсон омилига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катта эътибор берадилар, яъни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хизм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атчилари билан муносабатларини ўзаро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урмат, тартиб,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акгуйлик, одиллик асосида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урадилар. Тадбиркор ва ишчиларнинг муносабатлари 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осий иш битимида белгиланади.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исман уларда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уйидагилар изо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ланади: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Ишчи мажбуриятлари.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</w:t>
      </w:r>
      <w:r>
        <w:rPr>
          <w:rFonts w:ascii="Times New Roman" w:hAnsi="Times New Roman" w:cs="Times New Roman"/>
          <w:color w:val="000000"/>
          <w:sz w:val="28"/>
          <w:szCs w:val="28"/>
        </w:rPr>
        <w:t>ини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ланиши ва муддати.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Иш кунининг давомийлиги.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Бевосита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бари.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Малака ошириш, 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қақ</w:t>
      </w:r>
      <w:r>
        <w:rPr>
          <w:rFonts w:ascii="Times New Roman" w:hAnsi="Times New Roman" w:cs="Times New Roman"/>
          <w:color w:val="000000"/>
          <w:sz w:val="28"/>
          <w:szCs w:val="28"/>
        </w:rPr>
        <w:t>ини ошириш шарти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масалалар.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Меҳнат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таътилин</w:t>
      </w:r>
      <w:r>
        <w:rPr>
          <w:rFonts w:ascii="Times New Roman" w:hAnsi="Times New Roman" w:cs="Times New Roman"/>
          <w:color w:val="000000"/>
          <w:sz w:val="28"/>
          <w:szCs w:val="28"/>
        </w:rPr>
        <w:t>инг давомийлиги ва шарти, касаллик вара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аси бўйича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тўлаш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енгиллик ва ижтимоий имтиёзлар.</w:t>
      </w:r>
    </w:p>
    <w:p w:rsidR="00A55A29" w:rsidRPr="006F4055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Ишга олинаётган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бир кишига уч ойдан олти ойг</w:t>
      </w:r>
      <w:r>
        <w:rPr>
          <w:rFonts w:ascii="Times New Roman" w:hAnsi="Times New Roman" w:cs="Times New Roman"/>
          <w:color w:val="000000"/>
          <w:sz w:val="28"/>
          <w:szCs w:val="28"/>
        </w:rPr>
        <w:t>ача синов муддати белгилаш маъ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ул. Шу давр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6F4055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ичида янги ишчининг ай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нан бирор ишни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мутахас</w:t>
      </w:r>
      <w:r w:rsidRPr="006F4055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сислик даражасига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ва малакасига, лавозим талабларини қисобга олган қолда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6F4055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рганиш мумкин.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Инсоннинг жам</w:t>
      </w:r>
      <w:r>
        <w:rPr>
          <w:rFonts w:ascii="Times New Roman" w:hAnsi="Times New Roman" w:cs="Times New Roman"/>
          <w:color w:val="000000"/>
          <w:sz w:val="28"/>
          <w:szCs w:val="28"/>
        </w:rPr>
        <w:t>оа билан киришиб кетиш, спиртли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ичимликларга муносабати, интизомийлик ва </w:t>
      </w:r>
      <w:r>
        <w:rPr>
          <w:rFonts w:ascii="Times New Roman" w:hAnsi="Times New Roman" w:cs="Times New Roman"/>
          <w:color w:val="000000"/>
          <w:sz w:val="28"/>
          <w:szCs w:val="28"/>
        </w:rPr>
        <w:t>унинг касб сифатига бевосита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лмаган сифатлари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кузатиш манбаи бўлиб хизмат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лиши мумкин эмас. Тек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шириш давомида кузатилаётган ишчила</w:t>
      </w:r>
      <w:r>
        <w:rPr>
          <w:rFonts w:ascii="Times New Roman" w:hAnsi="Times New Roman" w:cs="Times New Roman"/>
          <w:color w:val="000000"/>
          <w:sz w:val="28"/>
          <w:szCs w:val="28"/>
        </w:rPr>
        <w:t>рнинг зарур билим ва амалий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орати аникланади. Тадбиркор бошли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ар, мутахассислар ва хизматчилар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нинг маж-буриятлари хажми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ҳақида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ўшимча кўрсатма ва низомларда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сатиб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тириш ёки купайтириш мумкин.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Бундай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олда ишчи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>лий шароитга нисбатан маълум кўрсатмаларда кўрсатилган вазифаларни бажара олишлиги бўйича синовдан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тказилади.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Ишчини синаш 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 тадбиркор томонидан эмас, балки иккала томоннинг розилиги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билан ўтказилади, чунки у меҳнат шартномасининг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шимча шартлари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 акс этгиради.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Агар меҳнат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шарт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номаси тузилаётганда синов ўрнатилганлиги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қақ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томонларнинг розилиги бўйича билимлар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лмаса,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шчи синовга бардош бермаганлигини сабаб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илиб уни ишдан </w:t>
      </w:r>
      <w:r>
        <w:rPr>
          <w:rFonts w:ascii="Times New Roman" w:hAnsi="Times New Roman" w:cs="Times New Roman"/>
          <w:color w:val="000000"/>
          <w:sz w:val="28"/>
          <w:szCs w:val="28"/>
        </w:rPr>
        <w:t>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шатиш мумкин эмас.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Синов шартлари ишга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дааги бўйру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 албатта ўз аксини топиши керак. Акс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лда агар у аризасида ёки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лда ишга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линганлигига рози бўлган бўлса, у синов шартисиз ишга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линган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Тадбиркор структуралари</w:t>
      </w:r>
      <w:r>
        <w:rPr>
          <w:rFonts w:ascii="Times New Roman" w:hAnsi="Times New Roman" w:cs="Times New Roman"/>
          <w:color w:val="000000"/>
          <w:sz w:val="28"/>
          <w:szCs w:val="28"/>
        </w:rPr>
        <w:t>да касб ва лавозимлар ўзаро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hAnsi="Times New Roman" w:cs="Times New Roman"/>
          <w:color w:val="000000"/>
          <w:sz w:val="28"/>
          <w:szCs w:val="28"/>
        </w:rPr>
        <w:t>и бу тадбиркор жамоаларнинг бир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галикда ишлашга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интилишини оширади, ишлаб чика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жараёнида ташкилотчилик ва бошқариш юзасидаги масалаларни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килишни енгиллаштиради, меҳнат жамоасининг ишчилар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ртасид</w:t>
      </w:r>
      <w:r>
        <w:rPr>
          <w:rFonts w:ascii="Times New Roman" w:hAnsi="Times New Roman" w:cs="Times New Roman"/>
          <w:color w:val="000000"/>
          <w:sz w:val="28"/>
          <w:szCs w:val="28"/>
        </w:rPr>
        <w:t>а у ёки бу ишчининг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симотини текширишни таъминлашга имкон беради. Тадбиркорнинг 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хизматчилари билан муносабатни муста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камлашда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уйидагилар катта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иятга эга: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• Ишчи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хизматчиларнинг фирма ишини муҳим ма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салаларини 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уҳокама қилиш ва ечишга кенгроқ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жалб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илиш, фирма бўлинмаларининг бошли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лари билан мунтазам равишда муло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илиш.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• Ишчи ва хизматчилар орасида жавобгарликни ошириш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садида ва ишдаги бир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англикни йў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отиш муаммосини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килиш учун ишни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ти-ва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 билан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симлаб бериш. Масалан, конвейерда ишлаётган ишчига бирор бир машинани бутун бир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исмини йиғишни, котибага директор ёрдамчиси вазифаларини бажаришни топшириш мумкин, булар унинг шахсий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адрият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иссаларини оширади.</w:t>
      </w:r>
    </w:p>
    <w:p w:rsidR="00A55A29" w:rsidRPr="002164C0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• Ўз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ишчиларининг малакасини ошириш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айғуриш, малакали ходим фирма ишининг самарадорлигини оширади, янгиликларни фаолро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тадби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этади.</w:t>
      </w:r>
    </w:p>
    <w:p w:rsidR="00A55A29" w:rsidRPr="00D0012E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• 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ини ишчининг касб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оратини ўсишига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аб ошириб бориш.</w:t>
      </w:r>
    </w:p>
    <w:p w:rsidR="00A55A29" w:rsidRPr="00D0012E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• Ўз хизматчиларининг фаровонлиги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</w:t>
      </w:r>
      <w:r w:rsidRPr="008C605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да доимо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ай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уриш.</w:t>
      </w:r>
    </w:p>
    <w:p w:rsidR="00A55A29" w:rsidRPr="00F508BE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508BE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5.5. Мижозлар билан муносабатлар</w:t>
      </w:r>
    </w:p>
    <w:p w:rsidR="00A55A29" w:rsidRPr="00F508BE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Кичик бизнесда мижозлар билан муносабатга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муҳим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ият бериш керак.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ишло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хўжалик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сулотларининг, яримтайёр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сулотларнинг ва тайёр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сулотларнинг кўп турларини узо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муддат саклаш мумкин эмас, уларни тезлик билан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атиш керак. Шунинг учун тадбиркор тизимининг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бир ишчиси ўзи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аётган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сулотини сотувчига дахл-дорлигини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лиши керак.</w:t>
      </w:r>
    </w:p>
    <w:p w:rsidR="00A55A29" w:rsidRPr="00F508BE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иш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, хўжалик корхонаси каби кичик бизнес мижоз сифатида, даллоллик идораси, биржа, тайёрлов ташкилоти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айта ишловчи корхона, шунингдек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сулотларнинг доимий буюртмаси ёки харидори бўлган айрим шахслар гавдаланиши мумкин.</w:t>
      </w: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Мижоз ким бўлишидан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атъий назар: ташкилотми, корхонами, фирмами ёки якка шахсми — аввало тадбиркор олдида ўз муаммолари билан мурожаат килаётган инсон эканлигини эсда тутиши лозимдир.</w:t>
      </w: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55A29" w:rsidRPr="0018546A" w:rsidRDefault="00A55A29" w:rsidP="00A55A29">
      <w:pPr>
        <w:ind w:firstLine="851"/>
        <w:jc w:val="center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Назорат саволлари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Тадбиркорлик этикасининг 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ияти?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2. Тадбиркорнинг шахсий хусусиятлари нималардан ибор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т?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3. Тадбиркор мижозлар билан муносабатларини қандай амалга ошириши керак?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4. Тадбиркор шериклар билан алоқаларини мустақкамлашда нималарга аҳамият бериши лозим?</w:t>
      </w:r>
    </w:p>
    <w:p w:rsidR="00A55A29" w:rsidRDefault="00A55A29" w:rsidP="00A55A29">
      <w:pPr>
        <w:shd w:val="clear" w:color="auto" w:fill="FFFFFF"/>
        <w:spacing w:before="283"/>
        <w:ind w:right="-1" w:firstLine="965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Таянч иборалар</w:t>
      </w:r>
    </w:p>
    <w:p w:rsidR="00A55A29" w:rsidRPr="00ED4B55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370E4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Тадбиркорлик этикаси. Маънавий сифатлар. Ижтимоий-ру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370E4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 сифатлар. Компетентлик. </w:t>
      </w:r>
      <w:r w:rsidRPr="00ED4B55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Интеллектуал иродавий сифатлар. Тадбиркорларнинг вазифаси.</w:t>
      </w:r>
    </w:p>
    <w:p w:rsidR="00A55A29" w:rsidRDefault="00A55A29" w:rsidP="00A55A29">
      <w:pPr>
        <w:shd w:val="clear" w:color="auto" w:fill="FFFFFF"/>
        <w:spacing w:before="230"/>
        <w:ind w:firstLine="900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Адабиётлар</w:t>
      </w:r>
    </w:p>
    <w:p w:rsidR="00A55A29" w:rsidRDefault="00A55A29" w:rsidP="00A55A29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1.С.Н.Усмонов, Ю.Т.Додобоев, А.Худойбердиев. “Тадбиркорлик асослари”. “Фарғона”, 2000</w:t>
      </w:r>
    </w:p>
    <w:p w:rsidR="00A55A29" w:rsidRDefault="00A55A29" w:rsidP="00A55A29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2.С.С.Ғуломов.“Тадбиркорлик ва кичик бизнес”. Т.:”Шарқ”, 2002.</w:t>
      </w:r>
    </w:p>
    <w:p w:rsidR="00A55A29" w:rsidRDefault="00A55A29" w:rsidP="00A55A29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3.Э.Эгамбердиев, Ж.Хўжақулов.”Кичик бизнес ва тадбиркорлик”. Т.:”Маънавият”, 2003.</w:t>
      </w:r>
    </w:p>
    <w:p w:rsidR="00A55A29" w:rsidRDefault="00A55A29" w:rsidP="00A55A29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4.В.В.Волгин. “Торгов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6A042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е о</w:t>
      </w:r>
      <w:r>
        <w:rPr>
          <w:rFonts w:ascii="Times New Roman" w:hAnsi="Times New Roman" w:cs="Times New Roman"/>
          <w:color w:val="000000"/>
          <w:sz w:val="28"/>
          <w:szCs w:val="28"/>
        </w:rPr>
        <w:t>перации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”. </w:t>
      </w:r>
      <w:r>
        <w:rPr>
          <w:rFonts w:ascii="Times New Roman" w:hAnsi="Times New Roman" w:cs="Times New Roman"/>
          <w:color w:val="000000"/>
          <w:sz w:val="28"/>
          <w:szCs w:val="28"/>
        </w:rPr>
        <w:t>Москва, 2004</w:t>
      </w:r>
    </w:p>
    <w:p w:rsidR="00A55A29" w:rsidRDefault="00A55A29" w:rsidP="00A55A29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5.Н.В.Ласкина. “Международн</w:t>
      </w:r>
      <w:r>
        <w:rPr>
          <w:rFonts w:ascii="Times New Roman" w:hAnsi="Times New Roman" w:cs="Times New Roman"/>
          <w:color w:val="000000"/>
          <w:sz w:val="28"/>
          <w:szCs w:val="28"/>
        </w:rPr>
        <w:t>ое торговое дело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”. М.:”Экзамен”, 2004</w:t>
      </w:r>
    </w:p>
    <w:p w:rsidR="00A55A29" w:rsidRDefault="00A55A29" w:rsidP="00A55A29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6.</w:t>
      </w:r>
      <w:hyperlink r:id="rId6" w:history="1">
        <w:r w:rsidRPr="00E478A6">
          <w:rPr>
            <w:rStyle w:val="a3"/>
            <w:sz w:val="28"/>
            <w:szCs w:val="28"/>
            <w:lang w:val="uz-Cyrl-UZ"/>
          </w:rPr>
          <w:t>www.cer.ru</w:t>
        </w:r>
      </w:hyperlink>
    </w:p>
    <w:p w:rsidR="00A55A29" w:rsidRDefault="00A55A29" w:rsidP="00A55A29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7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7" w:history="1">
        <w:r w:rsidRPr="00E478A6">
          <w:rPr>
            <w:rStyle w:val="a3"/>
            <w:sz w:val="28"/>
            <w:szCs w:val="28"/>
            <w:lang w:val="uz-Cyrl-UZ"/>
          </w:rPr>
          <w:t>www.</w:t>
        </w:r>
        <w:r w:rsidRPr="00A61ECA">
          <w:rPr>
            <w:rStyle w:val="a3"/>
            <w:sz w:val="28"/>
            <w:szCs w:val="28"/>
            <w:lang w:val="uz-Cyrl-UZ"/>
          </w:rPr>
          <w:t>uz.bussines.unitech.uz</w:t>
        </w:r>
      </w:hyperlink>
    </w:p>
    <w:p w:rsidR="00A55A29" w:rsidRDefault="00A55A29" w:rsidP="00A55A29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8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8" w:history="1">
        <w:r w:rsidRPr="00E478A6">
          <w:rPr>
            <w:rStyle w:val="a3"/>
            <w:sz w:val="28"/>
            <w:szCs w:val="28"/>
            <w:lang w:val="uz-Cyrl-UZ"/>
          </w:rPr>
          <w:t>www.torg.uz</w:t>
        </w:r>
      </w:hyperlink>
    </w:p>
    <w:p w:rsidR="00A55A29" w:rsidRPr="00A10564" w:rsidRDefault="00A55A29" w:rsidP="00A55A29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9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9" w:history="1">
        <w:r w:rsidRPr="0006160B">
          <w:rPr>
            <w:rStyle w:val="a3"/>
            <w:sz w:val="28"/>
            <w:szCs w:val="28"/>
            <w:lang w:val="uz-Latn-UZ"/>
          </w:rPr>
          <w:t>www.edu.ru</w:t>
        </w:r>
      </w:hyperlink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55A29" w:rsidRDefault="00A55A29" w:rsidP="00A55A29">
      <w:pPr>
        <w:shd w:val="clear" w:color="auto" w:fill="FFFFFF"/>
        <w:spacing w:before="283"/>
        <w:ind w:right="-1" w:firstLine="96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BC068A" w:rsidRPr="00A55A29" w:rsidRDefault="00BC068A">
      <w:pPr>
        <w:rPr>
          <w:lang w:val="uz-Cyrl-UZ"/>
        </w:rPr>
      </w:pPr>
      <w:bookmarkStart w:id="0" w:name="_GoBack"/>
      <w:bookmarkEnd w:id="0"/>
    </w:p>
    <w:sectPr w:rsidR="00BC068A" w:rsidRPr="00A55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062C"/>
    <w:multiLevelType w:val="singleLevel"/>
    <w:tmpl w:val="69F4378A"/>
    <w:lvl w:ilvl="0">
      <w:start w:val="3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1">
    <w:nsid w:val="01A424E2"/>
    <w:multiLevelType w:val="singleLevel"/>
    <w:tmpl w:val="45A09ADC"/>
    <w:lvl w:ilvl="0">
      <w:start w:val="4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2">
    <w:nsid w:val="02B75F24"/>
    <w:multiLevelType w:val="singleLevel"/>
    <w:tmpl w:val="8408B276"/>
    <w:lvl w:ilvl="0">
      <w:start w:val="4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3">
    <w:nsid w:val="0F8C1ACE"/>
    <w:multiLevelType w:val="singleLevel"/>
    <w:tmpl w:val="F104BD3E"/>
    <w:lvl w:ilvl="0">
      <w:start w:val="7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4">
    <w:nsid w:val="111E5B55"/>
    <w:multiLevelType w:val="hybridMultilevel"/>
    <w:tmpl w:val="4A949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A765B"/>
    <w:multiLevelType w:val="hybridMultilevel"/>
    <w:tmpl w:val="FD7C0E2A"/>
    <w:lvl w:ilvl="0" w:tplc="54AEF290">
      <w:start w:val="2"/>
      <w:numFmt w:val="bullet"/>
      <w:lvlText w:val="—"/>
      <w:lvlJc w:val="left"/>
      <w:pPr>
        <w:tabs>
          <w:tab w:val="num" w:pos="2445"/>
        </w:tabs>
        <w:ind w:left="2445" w:hanging="154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nsid w:val="19557DBE"/>
    <w:multiLevelType w:val="multilevel"/>
    <w:tmpl w:val="5A9A5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29D0D95"/>
    <w:multiLevelType w:val="hybridMultilevel"/>
    <w:tmpl w:val="93943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6A58AD"/>
    <w:multiLevelType w:val="singleLevel"/>
    <w:tmpl w:val="69CE8A84"/>
    <w:lvl w:ilvl="0">
      <w:start w:val="12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9">
    <w:nsid w:val="243A0FDD"/>
    <w:multiLevelType w:val="singleLevel"/>
    <w:tmpl w:val="664E164C"/>
    <w:lvl w:ilvl="0">
      <w:start w:val="9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0">
    <w:nsid w:val="28C0106D"/>
    <w:multiLevelType w:val="singleLevel"/>
    <w:tmpl w:val="A2621F5E"/>
    <w:lvl w:ilvl="0">
      <w:start w:val="2"/>
      <w:numFmt w:val="decimal"/>
      <w:lvlText w:val="%1. "/>
      <w:legacy w:legacy="1" w:legacySpace="0" w:legacyIndent="283"/>
      <w:lvlJc w:val="left"/>
      <w:pPr>
        <w:ind w:left="955" w:hanging="283"/>
      </w:pPr>
      <w:rPr>
        <w:rFonts w:ascii="MS Serif" w:hAnsi="MS Serif" w:cs="MS Serif" w:hint="default"/>
        <w:b/>
        <w:bCs/>
        <w:i w:val="0"/>
        <w:iCs w:val="0"/>
        <w:color w:val="000000"/>
        <w:sz w:val="28"/>
        <w:szCs w:val="28"/>
      </w:rPr>
    </w:lvl>
  </w:abstractNum>
  <w:abstractNum w:abstractNumId="11">
    <w:nsid w:val="2BAA4B6C"/>
    <w:multiLevelType w:val="hybridMultilevel"/>
    <w:tmpl w:val="8D64D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648"/>
    <w:multiLevelType w:val="singleLevel"/>
    <w:tmpl w:val="17B85072"/>
    <w:lvl w:ilvl="0">
      <w:start w:val="5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3">
    <w:nsid w:val="37433E97"/>
    <w:multiLevelType w:val="singleLevel"/>
    <w:tmpl w:val="BAFC0E36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14">
    <w:nsid w:val="3B3D4737"/>
    <w:multiLevelType w:val="singleLevel"/>
    <w:tmpl w:val="AAF4C582"/>
    <w:lvl w:ilvl="0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MS Serif" w:hAnsi="MS Serif" w:cs="MS Serif" w:hint="default"/>
        <w:b w:val="0"/>
        <w:bCs w:val="0"/>
        <w:i w:val="0"/>
        <w:iCs w:val="0"/>
        <w:color w:val="000000"/>
        <w:sz w:val="28"/>
        <w:szCs w:val="28"/>
      </w:rPr>
    </w:lvl>
  </w:abstractNum>
  <w:abstractNum w:abstractNumId="15">
    <w:nsid w:val="3E34114B"/>
    <w:multiLevelType w:val="singleLevel"/>
    <w:tmpl w:val="1708066E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16">
    <w:nsid w:val="47BA7A3F"/>
    <w:multiLevelType w:val="hybridMultilevel"/>
    <w:tmpl w:val="1F821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62694"/>
    <w:multiLevelType w:val="singleLevel"/>
    <w:tmpl w:val="69F4378A"/>
    <w:lvl w:ilvl="0">
      <w:start w:val="3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18">
    <w:nsid w:val="496F6BB5"/>
    <w:multiLevelType w:val="singleLevel"/>
    <w:tmpl w:val="898E7FE8"/>
    <w:lvl w:ilvl="0">
      <w:start w:val="8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9">
    <w:nsid w:val="4A97413E"/>
    <w:multiLevelType w:val="singleLevel"/>
    <w:tmpl w:val="7480F268"/>
    <w:lvl w:ilvl="0">
      <w:start w:val="6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0">
    <w:nsid w:val="603A6670"/>
    <w:multiLevelType w:val="hybridMultilevel"/>
    <w:tmpl w:val="45ECD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82090"/>
    <w:multiLevelType w:val="singleLevel"/>
    <w:tmpl w:val="CAEA0FA0"/>
    <w:lvl w:ilvl="0">
      <w:start w:val="1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22">
    <w:nsid w:val="654C66F5"/>
    <w:multiLevelType w:val="hybridMultilevel"/>
    <w:tmpl w:val="5D6C5088"/>
    <w:lvl w:ilvl="0" w:tplc="5F860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9052342"/>
    <w:multiLevelType w:val="singleLevel"/>
    <w:tmpl w:val="CAEA0FA0"/>
    <w:lvl w:ilvl="0">
      <w:start w:val="2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24">
    <w:nsid w:val="6D011A00"/>
    <w:multiLevelType w:val="singleLevel"/>
    <w:tmpl w:val="46A8FFDA"/>
    <w:lvl w:ilvl="0">
      <w:start w:val="10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5">
    <w:nsid w:val="6F3501AB"/>
    <w:multiLevelType w:val="singleLevel"/>
    <w:tmpl w:val="3DDED1FE"/>
    <w:lvl w:ilvl="0">
      <w:start w:val="5"/>
      <w:numFmt w:val="decimal"/>
      <w:lvlText w:val="%1. "/>
      <w:legacy w:legacy="1" w:legacySpace="0" w:legacyIndent="283"/>
      <w:lvlJc w:val="left"/>
      <w:pPr>
        <w:ind w:left="1248" w:hanging="283"/>
      </w:pPr>
      <w:rPr>
        <w:rFonts w:ascii="MS Serif" w:hAnsi="MS Serif" w:cs="MS Serif" w:hint="default"/>
        <w:b/>
        <w:bCs/>
        <w:i w:val="0"/>
        <w:iCs w:val="0"/>
        <w:color w:val="000000"/>
        <w:sz w:val="28"/>
        <w:szCs w:val="28"/>
      </w:rPr>
    </w:lvl>
  </w:abstractNum>
  <w:abstractNum w:abstractNumId="26">
    <w:nsid w:val="74982F1F"/>
    <w:multiLevelType w:val="hybridMultilevel"/>
    <w:tmpl w:val="494AF450"/>
    <w:lvl w:ilvl="0" w:tplc="3214AF7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7">
    <w:nsid w:val="7A2B18CD"/>
    <w:multiLevelType w:val="singleLevel"/>
    <w:tmpl w:val="3D542C84"/>
    <w:lvl w:ilvl="0">
      <w:start w:val="1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8">
    <w:nsid w:val="7BB2365F"/>
    <w:multiLevelType w:val="singleLevel"/>
    <w:tmpl w:val="8408B276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num w:numId="1">
    <w:abstractNumId w:val="10"/>
  </w:num>
  <w:num w:numId="2">
    <w:abstractNumId w:val="1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55" w:hanging="283"/>
        </w:pPr>
        <w:rPr>
          <w:rFonts w:ascii="MS Serif" w:hAnsi="MS Serif" w:cs="MS Serif" w:hint="default"/>
          <w:b/>
          <w:bCs/>
          <w:i w:val="0"/>
          <w:iCs w:val="0"/>
          <w:color w:val="000000"/>
          <w:sz w:val="28"/>
          <w:szCs w:val="28"/>
        </w:rPr>
      </w:lvl>
    </w:lvlOverride>
  </w:num>
  <w:num w:numId="3">
    <w:abstractNumId w:val="23"/>
  </w:num>
  <w:num w:numId="4">
    <w:abstractNumId w:val="2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2" w:hanging="283"/>
        </w:pPr>
        <w:rPr>
          <w:rFonts w:ascii="MS Serif" w:hAnsi="MS Serif" w:cs="MS Serif" w:hint="default"/>
          <w:b w:val="0"/>
          <w:bCs w:val="0"/>
          <w:i w:val="0"/>
          <w:iCs w:val="0"/>
          <w:sz w:val="28"/>
          <w:szCs w:val="28"/>
        </w:rPr>
      </w:lvl>
    </w:lvlOverride>
  </w:num>
  <w:num w:numId="5">
    <w:abstractNumId w:val="25"/>
  </w:num>
  <w:num w:numId="6">
    <w:abstractNumId w:val="14"/>
  </w:num>
  <w:num w:numId="7">
    <w:abstractNumId w:val="21"/>
  </w:num>
  <w:num w:numId="8">
    <w:abstractNumId w:val="17"/>
  </w:num>
  <w:num w:numId="9">
    <w:abstractNumId w:val="2"/>
  </w:num>
  <w:num w:numId="10">
    <w:abstractNumId w:val="0"/>
  </w:num>
  <w:num w:numId="11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276" w:hanging="283"/>
        </w:pPr>
        <w:rPr>
          <w:rFonts w:ascii="MS Serif" w:hAnsi="MS Serif" w:cs="MS Serif" w:hint="default"/>
          <w:b w:val="0"/>
          <w:bCs w:val="0"/>
          <w:i w:val="0"/>
          <w:iCs w:val="0"/>
          <w:sz w:val="28"/>
          <w:szCs w:val="28"/>
        </w:rPr>
      </w:lvl>
    </w:lvlOverride>
  </w:num>
  <w:num w:numId="12">
    <w:abstractNumId w:val="28"/>
  </w:num>
  <w:num w:numId="13">
    <w:abstractNumId w:val="22"/>
  </w:num>
  <w:num w:numId="14">
    <w:abstractNumId w:val="6"/>
  </w:num>
  <w:num w:numId="15">
    <w:abstractNumId w:val="5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1"/>
  </w:num>
  <w:num w:numId="20">
    <w:abstractNumId w:val="12"/>
  </w:num>
  <w:num w:numId="21">
    <w:abstractNumId w:val="19"/>
  </w:num>
  <w:num w:numId="22">
    <w:abstractNumId w:val="3"/>
  </w:num>
  <w:num w:numId="23">
    <w:abstractNumId w:val="18"/>
  </w:num>
  <w:num w:numId="24">
    <w:abstractNumId w:val="9"/>
  </w:num>
  <w:num w:numId="25">
    <w:abstractNumId w:val="24"/>
  </w:num>
  <w:num w:numId="26">
    <w:abstractNumId w:val="27"/>
  </w:num>
  <w:num w:numId="27">
    <w:abstractNumId w:val="8"/>
  </w:num>
  <w:num w:numId="28">
    <w:abstractNumId w:val="20"/>
  </w:num>
  <w:num w:numId="29">
    <w:abstractNumId w:val="16"/>
  </w:num>
  <w:num w:numId="30">
    <w:abstractNumId w:val="1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A29"/>
    <w:rsid w:val="00A55A2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A55A29"/>
    <w:rPr>
      <w:color w:val="0000FF"/>
      <w:u w:val="single"/>
    </w:rPr>
  </w:style>
  <w:style w:type="table" w:styleId="a4">
    <w:name w:val="Table Grid"/>
    <w:basedOn w:val="a1"/>
    <w:rsid w:val="00A55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A55A29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A55A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A55A29"/>
  </w:style>
  <w:style w:type="paragraph" w:styleId="a8">
    <w:name w:val="header"/>
    <w:basedOn w:val="a"/>
    <w:link w:val="a9"/>
    <w:rsid w:val="00A55A29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rsid w:val="00A55A2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A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A55A29"/>
    <w:rPr>
      <w:color w:val="0000FF"/>
      <w:u w:val="single"/>
    </w:rPr>
  </w:style>
  <w:style w:type="table" w:styleId="a4">
    <w:name w:val="Table Grid"/>
    <w:basedOn w:val="a1"/>
    <w:rsid w:val="00A55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A55A29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A55A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A55A29"/>
  </w:style>
  <w:style w:type="paragraph" w:styleId="a8">
    <w:name w:val="header"/>
    <w:basedOn w:val="a"/>
    <w:link w:val="a9"/>
    <w:rsid w:val="00A55A29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rsid w:val="00A55A29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.uz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z.bussines.unitech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r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2910</Words>
  <Characters>16591</Characters>
  <Application>Microsoft Office Word</Application>
  <DocSecurity>0</DocSecurity>
  <Lines>138</Lines>
  <Paragraphs>38</Paragraphs>
  <ScaleCrop>false</ScaleCrop>
  <Company>Home</Company>
  <LinksUpToDate>false</LinksUpToDate>
  <CharactersWithSpaces>19463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2012-11-04T15:15:00Z</dcterms:created>
  <dcterms:modified xsi:type="dcterms:W3CDTF">2012-11-04T15:15:00Z</dcterms:modified>
</cp:coreProperties>
</file>